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C77128">
      <w:pPr>
        <w:rPr>
          <w:rFonts w:hint="eastAsia"/>
        </w:rPr>
      </w:pPr>
      <w:r>
        <w:rPr>
          <w:rFonts w:hint="eastAsia"/>
        </w:rPr>
        <w:t>调研报告</w:t>
      </w:r>
    </w:p>
    <w:p w14:paraId="46F9B90D">
      <w:pPr>
        <w:rPr>
          <w:rFonts w:hint="eastAsia"/>
        </w:rPr>
      </w:pPr>
    </w:p>
    <w:p w14:paraId="46E40051">
      <w:pPr>
        <w:ind w:firstLine="420" w:firstLineChars="200"/>
        <w:rPr>
          <w:rFonts w:hint="eastAsia"/>
        </w:rPr>
      </w:pPr>
      <w:r>
        <w:rPr>
          <w:rFonts w:hint="eastAsia"/>
        </w:rPr>
        <w:t>本次调研以山东省日照市绿茶产业为研究对象，围绕直播助农落地发展现状开展实地走访与问卷调查。依托抖音、快手等线上直播平台，日照本地茶农、茶叶合作社及涉农单位逐步依托直播渠道销售绿茶，省去多级中间商经销环节，有效盘活夏秋滞销茶叶，拓宽地域茶叶外销渠道，在提升茶农经营性收入的同时，带动茶叶分装、仓储物流、线上运营等配套就业岗位落地，进一步提升了日照绿茶区域品牌知名度。</w:t>
      </w:r>
    </w:p>
    <w:p w14:paraId="63B29639">
      <w:pPr>
        <w:ind w:firstLine="420" w:firstLineChars="200"/>
        <w:rPr>
          <w:rFonts w:hint="eastAsia"/>
        </w:rPr>
      </w:pPr>
      <w:r>
        <w:rPr>
          <w:rFonts w:hint="eastAsia"/>
        </w:rPr>
        <w:t>调研过程中发现产业发展现存短板：本地多数散户茶农年龄偏大，欠缺直播运营、短视频制作等专业技能，自主开播引流困难；茶园经营较为分散，绿茶品级、包装缺乏统一标准化管控，仓储冷链配套不足，拉高产销成本；市场中存在个别主播以外地茶叶冒充日照绿茶线上售卖的乱象，损害本土产品信誉；相关惠农扶持资源多向规模化茶企倾斜，零散小农户难以享受技能培训、流量扶持等政策红利。</w:t>
      </w:r>
    </w:p>
    <w:p w14:paraId="47EEFD9F">
      <w:pPr>
        <w:ind w:firstLine="420" w:firstLineChars="200"/>
        <w:rPr>
          <w:sz w:val="34"/>
          <w:szCs w:val="34"/>
        </w:rPr>
      </w:pPr>
      <w:bookmarkStart w:id="0" w:name="_GoBack"/>
      <w:bookmarkEnd w:id="0"/>
      <w:r>
        <w:rPr>
          <w:rFonts w:hint="eastAsia"/>
        </w:rPr>
        <w:t>结合现存问题，立足本地茶产业实际提出优化方案：由属地农业与电商部门常态化开设绿茶专项直播公益培训；依托村级茶叶合作社统筹茶叶分级、集中采购包装与快递资源，压缩农户经营成本；完善茶叶溯源管理制度，整治假冒伪劣直播带货行为；推动惠农资源下沉散户茶农，多措并举推动直播助农长效赋能日照绿茶产业高质量发展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CD659F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532</Words>
  <Characters>532</Characters>
  <Lines>0</Lines>
  <Paragraphs>0</Paragraphs>
  <TotalTime>2</TotalTime>
  <ScaleCrop>false</ScaleCrop>
  <LinksUpToDate>false</LinksUpToDate>
  <CharactersWithSpaces>532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2026-06-06T21:52:00Z</dcterms:created>
  <dc:creator>iPhone</dc:creator>
  <cp:lastModifiedBy>yoey</cp:lastModifiedBy>
  <dcterms:modified xsi:type="dcterms:W3CDTF">2026-06-06T13:56:26Z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1094C394496845B2B7287B2B03433098_13</vt:lpwstr>
  </property>
  <property fmtid="{D5CDD505-2E9C-101B-9397-08002B2CF9AE}" pid="4" name="KSOTemplateDocerSaveRecord">
    <vt:lpwstr>eyJoZGlkIjoiMDQ0ZjY5MTI4ZDQ1ZGM2MWVjZWVkYmE3NTNhNWExM2UiLCJ1c2VySWQiOiI2ODk3MjA4NDcifQ==</vt:lpwstr>
  </property>
</Properties>
</file>